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4F7D" w14:textId="77777777" w:rsidR="002B52FD" w:rsidRPr="002C0F46" w:rsidRDefault="002B52FD" w:rsidP="002B52FD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Ақмола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облысы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білім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басқармасының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Бурабай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ауданы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бойынша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білім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бөлімі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Кеңес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Одағының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батыры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А. С.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Куница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атындағы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Николаев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ауылының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жалпы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орта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білім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беретін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мектебі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» КММ</w:t>
      </w:r>
      <w:r w:rsidRPr="002C0F46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 </w:t>
      </w:r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5</w:t>
      </w:r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жылғы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мемлекеттік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көрсетілетін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қызмет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аясындағы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қызмет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туралы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есебін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көпшілік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талқылауды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өткізу</w:t>
      </w:r>
      <w:proofErr w:type="spellEnd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kern w:val="36"/>
          <w:sz w:val="28"/>
          <w:szCs w:val="28"/>
        </w:rPr>
        <w:t>қорытындысы</w:t>
      </w:r>
      <w:proofErr w:type="spellEnd"/>
    </w:p>
    <w:p w14:paraId="701D3CDC" w14:textId="77777777" w:rsidR="002B52FD" w:rsidRPr="002C0F46" w:rsidRDefault="002B52FD" w:rsidP="002B52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Көпшілік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талқылауды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өткізу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күні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Pr="00101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 </w:t>
      </w:r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жылғы</w:t>
      </w:r>
      <w:proofErr w:type="spellEnd"/>
      <w:proofErr w:type="gram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наурыздан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30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наурыз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аралығында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CB4A495" w14:textId="77777777" w:rsidR="002B52FD" w:rsidRPr="001015DD" w:rsidRDefault="002B52FD" w:rsidP="002B52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Көпшілік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талқылауды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өткізу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әдісі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Ақмола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облысы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білім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басқармасының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Бурабай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ауданы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бойынша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білім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бөлімі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Кеңес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Одағының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батыры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 С.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Куница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атындағы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Николаев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ауылының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жалпы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орта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білім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беретін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мектебі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КММ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сайтында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</w:p>
    <w:p w14:paraId="291AA7E5" w14:textId="77777777" w:rsidR="002B52FD" w:rsidRPr="002C0F46" w:rsidRDefault="002B52FD" w:rsidP="002B52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2B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http://</w:t>
      </w:r>
      <w:r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sc</w:t>
      </w:r>
      <w:r w:rsidRPr="00D45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0022.</w:t>
      </w:r>
      <w:r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burabay</w:t>
      </w:r>
      <w:r w:rsidRPr="00D45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aqmoedu</w:t>
      </w:r>
      <w:r w:rsidRPr="00D45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kz </w:t>
      </w:r>
    </w:p>
    <w:p w14:paraId="7EA7C5C4" w14:textId="77777777" w:rsidR="002B52FD" w:rsidRPr="001015DD" w:rsidRDefault="002B52FD" w:rsidP="002B52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Көпшілік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талқылау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өткізу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туралы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хабарландыру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әдісі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2025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жылды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ң</w:t>
      </w:r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01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</w:t>
      </w:r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қ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пан</w:t>
      </w:r>
      <w:proofErr w:type="spellEnd"/>
      <w:proofErr w:type="gramEnd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«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Ақмола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облысы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білім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басқармасының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Бурабай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ауданы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бойынша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білім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бөлімі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Кеңес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Одағының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батыры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А. С.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Куница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атындағы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Николаев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ауылының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жалпы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орта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білім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беретін</w:t>
      </w:r>
      <w:proofErr w:type="spellEnd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мектебі</w:t>
      </w:r>
      <w:proofErr w:type="spellEnd"/>
      <w:proofErr w:type="gramStart"/>
      <w:r w:rsidRPr="002C0F4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»  </w:t>
      </w:r>
      <w:proofErr w:type="spellStart"/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сайтында</w:t>
      </w:r>
      <w:proofErr w:type="spellEnd"/>
      <w:proofErr w:type="gramEnd"/>
    </w:p>
    <w:p w14:paraId="055AFEA5" w14:textId="77777777" w:rsidR="002B52FD" w:rsidRPr="002B52FD" w:rsidRDefault="002B52FD" w:rsidP="002B52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hyperlink r:id="rId4" w:history="1">
        <w:r w:rsidRPr="004E1C04">
          <w:rPr>
            <w:rStyle w:val="ac"/>
            <w:rFonts w:ascii="Times New Roman" w:hAnsi="Times New Roman" w:cs="Times New Roman"/>
            <w:sz w:val="28"/>
            <w:szCs w:val="28"/>
          </w:rPr>
          <w:t>http://sc0022.burabay.aqmoedu.kz/news/open/id-15725409</w:t>
        </w:r>
      </w:hyperlink>
    </w:p>
    <w:p w14:paraId="0EE7BEF6" w14:textId="77777777" w:rsidR="002B52FD" w:rsidRPr="002B52FD" w:rsidRDefault="002B52FD" w:rsidP="002B52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Көпшілік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талқылау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қатысушыларының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ұсыныстары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және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немесе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ескертулер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тізімі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«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Ақмола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облысы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білім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басқармасының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Бурабай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ауданы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бойынша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білім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бөлімі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Кеңес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Одағының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батыры</w:t>
      </w:r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А</w:t>
      </w:r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. </w:t>
      </w:r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С</w:t>
      </w:r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. </w:t>
      </w:r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Куница</w:t>
      </w:r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атындағы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Николаев</w:t>
      </w:r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ауылының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жалпы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орта</w:t>
      </w:r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білім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беретін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мектебі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» </w:t>
      </w:r>
      <w:proofErr w:type="gramStart"/>
      <w:r w:rsidRPr="004E1C0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КММ</w:t>
      </w:r>
      <w:r w:rsidRPr="002B52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көпшілік</w:t>
      </w:r>
      <w:proofErr w:type="spellEnd"/>
      <w:proofErr w:type="gram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тақылау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бойынша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өткізілген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іс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шаралар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нәтижесінде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қатысушылардың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ұсыныстары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және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немесе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ескертулері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сондай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ақ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ресми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интернет</w:t>
      </w:r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ресурсында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келіп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1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түспеді</w:t>
      </w:r>
      <w:proofErr w:type="spellEnd"/>
      <w:r w:rsidRPr="002B5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2666"/>
        <w:gridCol w:w="1578"/>
        <w:gridCol w:w="1571"/>
        <w:gridCol w:w="1571"/>
        <w:gridCol w:w="1543"/>
      </w:tblGrid>
      <w:tr w:rsidR="002B52FD" w:rsidRPr="002C0F46" w14:paraId="19DEC7B6" w14:textId="77777777" w:rsidTr="000219E9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958DA0" w14:textId="77777777" w:rsidR="002B52FD" w:rsidRPr="002C0F46" w:rsidRDefault="002B52FD" w:rsidP="000219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№ р/р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671E0C" w14:textId="77777777" w:rsidR="002B52FD" w:rsidRPr="002C0F46" w:rsidRDefault="002B52FD" w:rsidP="000219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Ұсыныстар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немесе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ескертулер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енгізілген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ұйым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атауы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жеке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тұлғаның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аты-жөні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F893FF" w14:textId="77777777" w:rsidR="002B52FD" w:rsidRPr="002C0F46" w:rsidRDefault="002B52FD" w:rsidP="000219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Көпшілік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талқылау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аясында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келіп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түскен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ұсыныстар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немесе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ескертулердің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қысқаша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мазмұны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5244C0" w14:textId="77777777" w:rsidR="002B52FD" w:rsidRPr="002C0F46" w:rsidRDefault="002B52FD" w:rsidP="000219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Ұсыныстар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немесе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ескертулерді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қабылдау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немесе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қабылдамау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мәлімет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44C8B" w14:textId="77777777" w:rsidR="002B52FD" w:rsidRPr="002C0F46" w:rsidRDefault="002B52FD" w:rsidP="000219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Ұсыныстар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немесе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ескертулерді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қабылдау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не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қабылдамау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бойынша</w:t>
            </w:r>
            <w:proofErr w:type="spellEnd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негіздер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965AF" w14:textId="77777777" w:rsidR="002B52FD" w:rsidRPr="002C0F46" w:rsidRDefault="002B52FD" w:rsidP="000219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0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Ескерту</w:t>
            </w:r>
            <w:proofErr w:type="spellEnd"/>
          </w:p>
        </w:tc>
      </w:tr>
      <w:tr w:rsidR="002B52FD" w:rsidRPr="002C0F46" w14:paraId="4D84B8B8" w14:textId="77777777" w:rsidTr="000219E9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A0627E" w14:textId="77777777" w:rsidR="002B52FD" w:rsidRPr="002C0F46" w:rsidRDefault="002B52FD" w:rsidP="000219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EF394A" w14:textId="77777777" w:rsidR="002B52FD" w:rsidRPr="002C0F46" w:rsidRDefault="002B52FD" w:rsidP="000219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75AA97" w14:textId="77777777" w:rsidR="002B52FD" w:rsidRPr="002C0F46" w:rsidRDefault="002B52FD" w:rsidP="000219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1E5379" w14:textId="77777777" w:rsidR="002B52FD" w:rsidRPr="002C0F46" w:rsidRDefault="002B52FD" w:rsidP="000219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752305" w14:textId="77777777" w:rsidR="002B52FD" w:rsidRPr="002C0F46" w:rsidRDefault="002B52FD" w:rsidP="000219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CD5D64" w14:textId="77777777" w:rsidR="002B52FD" w:rsidRPr="002C0F46" w:rsidRDefault="002B52FD" w:rsidP="000219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2B52FD" w:rsidRPr="002C0F46" w14:paraId="24928674" w14:textId="77777777" w:rsidTr="000219E9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AF3A31" w14:textId="77777777" w:rsidR="002B52FD" w:rsidRPr="002C0F46" w:rsidRDefault="002B52FD" w:rsidP="000219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8515B" w14:textId="77777777" w:rsidR="002B52FD" w:rsidRPr="002C0F46" w:rsidRDefault="002B52FD" w:rsidP="000219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35C4BD" w14:textId="77777777" w:rsidR="002B52FD" w:rsidRPr="002C0F46" w:rsidRDefault="002B52FD" w:rsidP="000219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92E60" w14:textId="77777777" w:rsidR="002B52FD" w:rsidRPr="002C0F46" w:rsidRDefault="002B52FD" w:rsidP="000219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04D6B0" w14:textId="77777777" w:rsidR="002B52FD" w:rsidRPr="002C0F46" w:rsidRDefault="002B52FD" w:rsidP="000219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D1885" w14:textId="77777777" w:rsidR="002B52FD" w:rsidRPr="002C0F46" w:rsidRDefault="002B52FD" w:rsidP="000219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243CC56B" w14:textId="77777777" w:rsidR="002B52FD" w:rsidRDefault="002B52FD" w:rsidP="002B52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C0F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4A6E52F7" w14:textId="77777777" w:rsidR="002B52FD" w:rsidRDefault="002B52FD" w:rsidP="002B52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571B74F" w14:textId="77777777" w:rsidR="002B52FD" w:rsidRDefault="002B52FD" w:rsidP="002B52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692028D" w14:textId="77777777" w:rsidR="002B52FD" w:rsidRDefault="002B52FD" w:rsidP="002B52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A78C58B" w14:textId="77777777" w:rsidR="002B52FD" w:rsidRDefault="002B52FD" w:rsidP="002B52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63F5C1B" w14:textId="77777777" w:rsidR="002B52FD" w:rsidRPr="002C0F46" w:rsidRDefault="002B52FD" w:rsidP="002B52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9BD1720" w14:textId="77777777" w:rsidR="004A306E" w:rsidRDefault="004A306E"/>
    <w:sectPr w:rsidR="004A3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60"/>
    <w:rsid w:val="00036320"/>
    <w:rsid w:val="002B52FD"/>
    <w:rsid w:val="002C7360"/>
    <w:rsid w:val="003D71C3"/>
    <w:rsid w:val="004A306E"/>
    <w:rsid w:val="0050074E"/>
    <w:rsid w:val="009D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DE175-2EEA-4EBE-9B11-78F7D47B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2FD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7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3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3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7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73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73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73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73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73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73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73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7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C7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C7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7360"/>
    <w:pPr>
      <w:spacing w:before="160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C73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7360"/>
    <w:pPr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2C73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7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C73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736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B52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0022.burabay.aqmoedu.kz/news/open/id-157254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2</cp:revision>
  <dcterms:created xsi:type="dcterms:W3CDTF">2026-04-01T04:47:00Z</dcterms:created>
  <dcterms:modified xsi:type="dcterms:W3CDTF">2026-04-01T04:47:00Z</dcterms:modified>
</cp:coreProperties>
</file>