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D64D" w14:textId="77777777" w:rsidR="007B558C" w:rsidRPr="007B558C" w:rsidRDefault="007B558C" w:rsidP="007B558C">
      <w:pPr>
        <w:jc w:val="center"/>
        <w:rPr>
          <w:rFonts w:ascii="Times New Roman" w:hAnsi="Times New Roman" w:cs="Times New Roman"/>
          <w:sz w:val="24"/>
          <w:szCs w:val="24"/>
          <w:lang w:val="ru-RU"/>
        </w:rPr>
      </w:pPr>
      <w:r w:rsidRPr="007B558C">
        <w:rPr>
          <w:rFonts w:ascii="Times New Roman" w:hAnsi="Times New Roman" w:cs="Times New Roman"/>
          <w:b/>
          <w:bCs/>
          <w:sz w:val="24"/>
          <w:szCs w:val="24"/>
          <w:lang w:val="ru-RU"/>
        </w:rPr>
        <w:t>Отчет о деятельности в сфере оказания государственных услуг</w:t>
      </w:r>
    </w:p>
    <w:p w14:paraId="0C1618C0" w14:textId="77777777" w:rsidR="007B558C" w:rsidRPr="007B558C" w:rsidRDefault="007B558C" w:rsidP="007B558C">
      <w:pPr>
        <w:jc w:val="center"/>
        <w:rPr>
          <w:rFonts w:ascii="Times New Roman" w:hAnsi="Times New Roman" w:cs="Times New Roman"/>
          <w:sz w:val="24"/>
          <w:szCs w:val="24"/>
          <w:lang w:val="ru-RU"/>
        </w:rPr>
      </w:pPr>
      <w:r w:rsidRPr="007B558C">
        <w:rPr>
          <w:rFonts w:ascii="Times New Roman" w:hAnsi="Times New Roman" w:cs="Times New Roman"/>
          <w:b/>
          <w:bCs/>
          <w:sz w:val="24"/>
          <w:szCs w:val="24"/>
          <w:lang w:val="ru-RU"/>
        </w:rPr>
        <w:t>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14:paraId="46C029E2" w14:textId="7E82E74D" w:rsidR="007B558C" w:rsidRPr="007B558C" w:rsidRDefault="007B558C" w:rsidP="007B558C">
      <w:pPr>
        <w:jc w:val="center"/>
        <w:rPr>
          <w:rFonts w:ascii="Times New Roman" w:hAnsi="Times New Roman" w:cs="Times New Roman"/>
          <w:b/>
          <w:bCs/>
          <w:sz w:val="24"/>
          <w:szCs w:val="24"/>
          <w:lang w:val="ru-RU"/>
        </w:rPr>
      </w:pPr>
      <w:r w:rsidRPr="007B558C">
        <w:rPr>
          <w:rFonts w:ascii="Times New Roman" w:hAnsi="Times New Roman" w:cs="Times New Roman"/>
          <w:b/>
          <w:bCs/>
          <w:sz w:val="24"/>
          <w:szCs w:val="24"/>
          <w:lang w:val="ru-RU"/>
        </w:rPr>
        <w:t>за 202</w:t>
      </w:r>
      <w:r>
        <w:rPr>
          <w:rFonts w:ascii="Times New Roman" w:hAnsi="Times New Roman" w:cs="Times New Roman"/>
          <w:b/>
          <w:bCs/>
          <w:sz w:val="24"/>
          <w:szCs w:val="24"/>
          <w:lang w:val="ru-RU"/>
        </w:rPr>
        <w:t>4</w:t>
      </w:r>
      <w:r w:rsidRPr="007B558C">
        <w:rPr>
          <w:rFonts w:ascii="Times New Roman" w:hAnsi="Times New Roman" w:cs="Times New Roman"/>
          <w:b/>
          <w:bCs/>
          <w:sz w:val="24"/>
          <w:szCs w:val="24"/>
          <w:lang w:val="ru-RU"/>
        </w:rPr>
        <w:t xml:space="preserve"> год для публичного обсуждения</w:t>
      </w:r>
    </w:p>
    <w:p w14:paraId="55139C6A" w14:textId="77777777" w:rsidR="007B558C" w:rsidRPr="007B558C" w:rsidRDefault="007B558C" w:rsidP="007B558C">
      <w:pPr>
        <w:jc w:val="center"/>
        <w:rPr>
          <w:rFonts w:ascii="Times New Roman" w:hAnsi="Times New Roman" w:cs="Times New Roman"/>
          <w:sz w:val="24"/>
          <w:szCs w:val="24"/>
          <w:lang w:val="ru-RU"/>
        </w:rPr>
      </w:pPr>
    </w:p>
    <w:p w14:paraId="6C647C20" w14:textId="68D4DC37" w:rsidR="007B558C" w:rsidRPr="007B558C" w:rsidRDefault="007B558C" w:rsidP="007B558C">
      <w:pPr>
        <w:rPr>
          <w:rFonts w:ascii="Times New Roman" w:hAnsi="Times New Roman" w:cs="Times New Roman"/>
          <w:b/>
          <w:color w:val="FF0000"/>
          <w:sz w:val="24"/>
          <w:szCs w:val="24"/>
          <w:lang w:val="ru-RU"/>
        </w:rPr>
      </w:pPr>
      <w:r w:rsidRPr="007B558C">
        <w:rPr>
          <w:rFonts w:ascii="Times New Roman" w:hAnsi="Times New Roman" w:cs="Times New Roman"/>
          <w:sz w:val="24"/>
          <w:szCs w:val="24"/>
          <w:lang w:val="ru-RU"/>
        </w:rPr>
        <w:t xml:space="preserve">Согласно Реестру государственных услуг 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 оказывает </w:t>
      </w:r>
      <w:r>
        <w:rPr>
          <w:rFonts w:ascii="Times New Roman" w:hAnsi="Times New Roman" w:cs="Times New Roman"/>
          <w:sz w:val="24"/>
          <w:szCs w:val="24"/>
          <w:lang w:val="ru-RU"/>
        </w:rPr>
        <w:t>7</w:t>
      </w:r>
      <w:r w:rsidRPr="007B558C">
        <w:rPr>
          <w:rFonts w:ascii="Times New Roman" w:hAnsi="Times New Roman" w:cs="Times New Roman"/>
          <w:sz w:val="24"/>
          <w:szCs w:val="24"/>
          <w:lang w:val="ru-RU"/>
        </w:rPr>
        <w:t xml:space="preserve"> государственных услуг.</w:t>
      </w:r>
    </w:p>
    <w:p w14:paraId="65FACDDC" w14:textId="130A39B8" w:rsidR="007B558C" w:rsidRPr="00D8722F" w:rsidRDefault="007B558C" w:rsidP="007B558C">
      <w:pPr>
        <w:rPr>
          <w:rFonts w:ascii="Times New Roman" w:hAnsi="Times New Roman" w:cs="Times New Roman"/>
          <w:sz w:val="24"/>
          <w:szCs w:val="24"/>
          <w:lang w:val="kk-KZ"/>
        </w:rPr>
      </w:pPr>
      <w:r w:rsidRPr="007B558C">
        <w:rPr>
          <w:rFonts w:ascii="Times New Roman" w:hAnsi="Times New Roman" w:cs="Times New Roman"/>
          <w:color w:val="FF0000"/>
          <w:sz w:val="24"/>
          <w:szCs w:val="24"/>
          <w:lang w:val="kk-KZ"/>
        </w:rPr>
        <w:tab/>
      </w:r>
      <w:r w:rsidRPr="00D8722F">
        <w:rPr>
          <w:rFonts w:ascii="Times New Roman" w:hAnsi="Times New Roman" w:cs="Times New Roman"/>
          <w:sz w:val="24"/>
          <w:szCs w:val="24"/>
          <w:lang w:val="kk-KZ"/>
        </w:rPr>
        <w:t xml:space="preserve">В 2024 году было оказано  </w:t>
      </w:r>
      <w:r w:rsidR="005743A8" w:rsidRPr="00D8722F">
        <w:rPr>
          <w:rFonts w:ascii="Times New Roman" w:hAnsi="Times New Roman" w:cs="Times New Roman"/>
          <w:sz w:val="24"/>
          <w:szCs w:val="24"/>
          <w:lang w:val="kk-KZ"/>
        </w:rPr>
        <w:t>24</w:t>
      </w:r>
      <w:r w:rsidRPr="00D8722F">
        <w:rPr>
          <w:rFonts w:ascii="Times New Roman" w:hAnsi="Times New Roman" w:cs="Times New Roman"/>
          <w:sz w:val="24"/>
          <w:szCs w:val="24"/>
          <w:lang w:val="kk-KZ"/>
        </w:rPr>
        <w:t xml:space="preserve"> государственных услуги. </w:t>
      </w:r>
    </w:p>
    <w:p w14:paraId="61B86309" w14:textId="403C6565" w:rsidR="007B558C" w:rsidRPr="00D8722F" w:rsidRDefault="007B558C" w:rsidP="007B558C">
      <w:pPr>
        <w:rPr>
          <w:rFonts w:ascii="Times New Roman" w:hAnsi="Times New Roman" w:cs="Times New Roman"/>
          <w:sz w:val="24"/>
          <w:szCs w:val="24"/>
          <w:lang w:val="kk-KZ"/>
        </w:rPr>
      </w:pPr>
      <w:r w:rsidRPr="00D8722F">
        <w:rPr>
          <w:rFonts w:ascii="Times New Roman" w:hAnsi="Times New Roman" w:cs="Times New Roman"/>
          <w:sz w:val="24"/>
          <w:szCs w:val="24"/>
          <w:lang w:val="kk-KZ"/>
        </w:rPr>
        <w:t>1.Прием документов для перевода детей между организациями  начального, основного среднего, общего среднего образования -1 , в электронном виде  через Портал электронного правительства – 1 .</w:t>
      </w:r>
    </w:p>
    <w:p w14:paraId="79BC429B" w14:textId="612214A5" w:rsidR="007B558C" w:rsidRPr="00D8722F" w:rsidRDefault="007B558C" w:rsidP="007B558C">
      <w:pPr>
        <w:rPr>
          <w:rFonts w:ascii="Times New Roman" w:hAnsi="Times New Roman" w:cs="Times New Roman"/>
          <w:sz w:val="24"/>
          <w:szCs w:val="24"/>
          <w:lang w:val="kk-KZ"/>
        </w:rPr>
      </w:pPr>
      <w:r w:rsidRPr="00D8722F">
        <w:rPr>
          <w:rFonts w:ascii="Times New Roman" w:hAnsi="Times New Roman" w:cs="Times New Roman"/>
          <w:sz w:val="24"/>
          <w:szCs w:val="24"/>
          <w:lang w:val="kk-KZ"/>
        </w:rPr>
        <w:t xml:space="preserve">2.Прием документов и зачисление детей в дошкольные организации – </w:t>
      </w:r>
      <w:r w:rsidR="005743A8" w:rsidRPr="00D8722F">
        <w:rPr>
          <w:rFonts w:ascii="Times New Roman" w:hAnsi="Times New Roman" w:cs="Times New Roman"/>
          <w:sz w:val="24"/>
          <w:szCs w:val="24"/>
          <w:lang w:val="kk-KZ"/>
        </w:rPr>
        <w:t>9</w:t>
      </w:r>
      <w:r w:rsidRPr="00D8722F">
        <w:rPr>
          <w:rFonts w:ascii="Times New Roman" w:hAnsi="Times New Roman" w:cs="Times New Roman"/>
          <w:sz w:val="24"/>
          <w:szCs w:val="24"/>
          <w:lang w:val="kk-KZ"/>
        </w:rPr>
        <w:t xml:space="preserve">, в эл. виде через инф. системы услугодателя  путем прямого контакта с услугополучателем – </w:t>
      </w:r>
      <w:r w:rsidR="005743A8" w:rsidRPr="00D8722F">
        <w:rPr>
          <w:rFonts w:ascii="Times New Roman" w:hAnsi="Times New Roman" w:cs="Times New Roman"/>
          <w:sz w:val="24"/>
          <w:szCs w:val="24"/>
          <w:lang w:val="kk-KZ"/>
        </w:rPr>
        <w:t>9.</w:t>
      </w:r>
    </w:p>
    <w:p w14:paraId="46543B8E" w14:textId="0BB1EC51" w:rsidR="007B558C" w:rsidRPr="00D8722F" w:rsidRDefault="007B558C" w:rsidP="007B558C">
      <w:pPr>
        <w:rPr>
          <w:rFonts w:ascii="Times New Roman" w:hAnsi="Times New Roman" w:cs="Times New Roman"/>
          <w:sz w:val="24"/>
          <w:szCs w:val="24"/>
          <w:lang w:val="kk-KZ"/>
        </w:rPr>
      </w:pPr>
      <w:r w:rsidRPr="00D8722F">
        <w:rPr>
          <w:rFonts w:ascii="Times New Roman" w:hAnsi="Times New Roman" w:cs="Times New Roman"/>
          <w:sz w:val="24"/>
          <w:szCs w:val="24"/>
          <w:lang w:val="kk-KZ"/>
        </w:rPr>
        <w:t xml:space="preserve">3.Прием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 </w:t>
      </w:r>
      <w:r w:rsidR="005743A8" w:rsidRPr="00D8722F">
        <w:rPr>
          <w:rFonts w:ascii="Times New Roman" w:hAnsi="Times New Roman" w:cs="Times New Roman"/>
          <w:sz w:val="24"/>
          <w:szCs w:val="24"/>
          <w:lang w:val="kk-KZ"/>
        </w:rPr>
        <w:t>8</w:t>
      </w:r>
      <w:r w:rsidRPr="00D8722F">
        <w:rPr>
          <w:rFonts w:ascii="Times New Roman" w:hAnsi="Times New Roman" w:cs="Times New Roman"/>
          <w:sz w:val="24"/>
          <w:szCs w:val="24"/>
          <w:lang w:val="kk-KZ"/>
        </w:rPr>
        <w:t xml:space="preserve">, из них через Портал электронного правительства- 1 , через  инф. системы услугодателя путем прямого контакта с услугополучателем – </w:t>
      </w:r>
      <w:r w:rsidR="005743A8" w:rsidRPr="00D8722F">
        <w:rPr>
          <w:rFonts w:ascii="Times New Roman" w:hAnsi="Times New Roman" w:cs="Times New Roman"/>
          <w:sz w:val="24"/>
          <w:szCs w:val="24"/>
          <w:lang w:val="kk-KZ"/>
        </w:rPr>
        <w:t>7</w:t>
      </w:r>
      <w:r w:rsidRPr="00D8722F">
        <w:rPr>
          <w:rFonts w:ascii="Times New Roman" w:hAnsi="Times New Roman" w:cs="Times New Roman"/>
          <w:sz w:val="24"/>
          <w:szCs w:val="24"/>
          <w:lang w:val="kk-KZ"/>
        </w:rPr>
        <w:t>.</w:t>
      </w:r>
    </w:p>
    <w:p w14:paraId="287D8B2F" w14:textId="77777777" w:rsidR="007B558C" w:rsidRPr="00D8722F" w:rsidRDefault="007B558C" w:rsidP="007B558C">
      <w:pPr>
        <w:rPr>
          <w:rFonts w:ascii="Times New Roman" w:hAnsi="Times New Roman" w:cs="Times New Roman"/>
          <w:sz w:val="24"/>
          <w:szCs w:val="24"/>
          <w:lang w:val="kk-KZ"/>
        </w:rPr>
      </w:pPr>
      <w:r w:rsidRPr="00D8722F">
        <w:rPr>
          <w:rFonts w:ascii="Times New Roman" w:hAnsi="Times New Roman" w:cs="Times New Roman"/>
          <w:sz w:val="24"/>
          <w:szCs w:val="24"/>
          <w:lang w:val="kk-KZ"/>
        </w:rPr>
        <w:t>4.Выдача дубликатов документов об основном среднем, общем среднем образовании – 1, через Портал электронного правительства – 1.</w:t>
      </w:r>
    </w:p>
    <w:p w14:paraId="7845F573" w14:textId="2B9AE421" w:rsidR="005743A8" w:rsidRPr="00D8722F" w:rsidRDefault="005743A8" w:rsidP="007B558C">
      <w:pPr>
        <w:rPr>
          <w:rFonts w:ascii="Times New Roman" w:hAnsi="Times New Roman" w:cs="Times New Roman"/>
          <w:sz w:val="24"/>
          <w:szCs w:val="24"/>
          <w:lang w:val="kk-KZ"/>
        </w:rPr>
      </w:pPr>
      <w:r w:rsidRPr="00D8722F">
        <w:rPr>
          <w:rFonts w:ascii="Times New Roman" w:hAnsi="Times New Roman" w:cs="Times New Roman"/>
          <w:sz w:val="24"/>
          <w:szCs w:val="24"/>
          <w:lang w:val="kk-KZ"/>
        </w:rPr>
        <w:t>5.Оказание финансовой и материальной помощи обучающимся и воспитанникам государственных организаций образования – 5 , в бумажном виде – 5 .</w:t>
      </w:r>
    </w:p>
    <w:p w14:paraId="0F1D771D" w14:textId="77777777" w:rsidR="007B558C" w:rsidRPr="007B558C" w:rsidRDefault="007B558C" w:rsidP="007B558C">
      <w:pPr>
        <w:rPr>
          <w:rFonts w:ascii="Times New Roman" w:hAnsi="Times New Roman" w:cs="Times New Roman"/>
          <w:sz w:val="24"/>
          <w:szCs w:val="24"/>
          <w:lang w:val="kk-KZ"/>
        </w:rPr>
      </w:pPr>
      <w:r w:rsidRPr="007B558C">
        <w:rPr>
          <w:rFonts w:ascii="Times New Roman" w:hAnsi="Times New Roman" w:cs="Times New Roman"/>
          <w:sz w:val="24"/>
          <w:szCs w:val="24"/>
          <w:lang w:val="kk-KZ"/>
        </w:rPr>
        <w:t>В 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 5 сотрудников , ответственных за оказание государственных услуг- Кононец Сергей Михайлович – директор, Верзунова Надежда Викторовна  зам директора по УВР, Малюк Елена  Ивановна  зам. директора по ВР, Михлик Наталья Анатольевна - делопроизводитель, Гельдт Светлана Николаевна -  заведующая мини – центром.</w:t>
      </w:r>
    </w:p>
    <w:p w14:paraId="786F479B" w14:textId="437D4C15" w:rsidR="007B558C" w:rsidRPr="007B558C" w:rsidRDefault="007B558C" w:rsidP="007B558C">
      <w:pPr>
        <w:rPr>
          <w:rFonts w:ascii="Times New Roman" w:hAnsi="Times New Roman" w:cs="Times New Roman"/>
          <w:sz w:val="24"/>
          <w:szCs w:val="24"/>
          <w:lang w:val="kk-KZ"/>
        </w:rPr>
      </w:pPr>
      <w:r w:rsidRPr="007B558C">
        <w:rPr>
          <w:rFonts w:ascii="Times New Roman" w:hAnsi="Times New Roman" w:cs="Times New Roman"/>
          <w:sz w:val="24"/>
          <w:szCs w:val="24"/>
          <w:lang w:val="ru-RU"/>
        </w:rPr>
        <w:t>В 202</w:t>
      </w:r>
      <w:r w:rsidR="00931C9E">
        <w:rPr>
          <w:rFonts w:ascii="Times New Roman" w:hAnsi="Times New Roman" w:cs="Times New Roman"/>
          <w:sz w:val="24"/>
          <w:szCs w:val="24"/>
          <w:lang w:val="ru-RU"/>
        </w:rPr>
        <w:t>4</w:t>
      </w:r>
      <w:r w:rsidRPr="007B558C">
        <w:rPr>
          <w:rFonts w:ascii="Times New Roman" w:hAnsi="Times New Roman" w:cs="Times New Roman"/>
          <w:sz w:val="24"/>
          <w:szCs w:val="24"/>
          <w:lang w:val="ru-RU"/>
        </w:rPr>
        <w:t xml:space="preserve"> году все </w:t>
      </w:r>
      <w:proofErr w:type="spellStart"/>
      <w:r w:rsidRPr="007B558C">
        <w:rPr>
          <w:rFonts w:ascii="Times New Roman" w:hAnsi="Times New Roman" w:cs="Times New Roman"/>
          <w:sz w:val="24"/>
          <w:szCs w:val="24"/>
          <w:lang w:val="ru-RU"/>
        </w:rPr>
        <w:t>услугодатели</w:t>
      </w:r>
      <w:proofErr w:type="spellEnd"/>
      <w:r w:rsidRPr="007B558C">
        <w:rPr>
          <w:rFonts w:ascii="Times New Roman" w:hAnsi="Times New Roman" w:cs="Times New Roman"/>
          <w:sz w:val="24"/>
          <w:szCs w:val="24"/>
          <w:lang w:val="ru-RU"/>
        </w:rPr>
        <w:t xml:space="preserve"> прошли курсы повышения квалификации по вопросам оказания государственных </w:t>
      </w:r>
      <w:proofErr w:type="gramStart"/>
      <w:r w:rsidRPr="007B558C">
        <w:rPr>
          <w:rFonts w:ascii="Times New Roman" w:hAnsi="Times New Roman" w:cs="Times New Roman"/>
          <w:sz w:val="24"/>
          <w:szCs w:val="24"/>
          <w:lang w:val="ru-RU"/>
        </w:rPr>
        <w:t>услуг  организованных</w:t>
      </w:r>
      <w:proofErr w:type="gramEnd"/>
      <w:r w:rsidRPr="007B558C">
        <w:rPr>
          <w:rFonts w:ascii="Times New Roman" w:hAnsi="Times New Roman" w:cs="Times New Roman"/>
          <w:sz w:val="24"/>
          <w:szCs w:val="24"/>
          <w:lang w:val="ru-RU"/>
        </w:rPr>
        <w:t xml:space="preserve"> фирмой «Конструктивное решение».</w:t>
      </w:r>
      <w:r w:rsidR="00931C9E">
        <w:rPr>
          <w:rFonts w:ascii="Times New Roman" w:hAnsi="Times New Roman" w:cs="Times New Roman"/>
          <w:sz w:val="24"/>
          <w:szCs w:val="24"/>
          <w:lang w:val="ru-RU"/>
        </w:rPr>
        <w:t xml:space="preserve"> </w:t>
      </w:r>
      <w:r w:rsidRPr="007B558C">
        <w:rPr>
          <w:rFonts w:ascii="Times New Roman" w:hAnsi="Times New Roman" w:cs="Times New Roman"/>
          <w:sz w:val="24"/>
          <w:szCs w:val="24"/>
          <w:lang w:val="ru-RU"/>
        </w:rPr>
        <w:t xml:space="preserve">У всех </w:t>
      </w:r>
      <w:proofErr w:type="spellStart"/>
      <w:r w:rsidRPr="007B558C">
        <w:rPr>
          <w:rFonts w:ascii="Times New Roman" w:hAnsi="Times New Roman" w:cs="Times New Roman"/>
          <w:sz w:val="24"/>
          <w:szCs w:val="24"/>
          <w:lang w:val="ru-RU"/>
        </w:rPr>
        <w:t>услугодателей</w:t>
      </w:r>
      <w:proofErr w:type="spellEnd"/>
      <w:r w:rsidRPr="007B558C">
        <w:rPr>
          <w:rFonts w:ascii="Times New Roman" w:hAnsi="Times New Roman" w:cs="Times New Roman"/>
          <w:sz w:val="24"/>
          <w:szCs w:val="24"/>
          <w:lang w:val="ru-RU"/>
        </w:rPr>
        <w:t xml:space="preserve"> компьютеры соответствуют требованиям к унифицированному рабочему месту или терминальной системе государственных органов и местных исполнительных органов, а также компонентам объектов информационно – коммуникационной инфраструктуры, утвержденным Приказом Министра цифрового развития, инноваций и аэрокосмической промышленности Республики </w:t>
      </w:r>
      <w:proofErr w:type="gramStart"/>
      <w:r w:rsidRPr="007B558C">
        <w:rPr>
          <w:rFonts w:ascii="Times New Roman" w:hAnsi="Times New Roman" w:cs="Times New Roman"/>
          <w:sz w:val="24"/>
          <w:szCs w:val="24"/>
          <w:lang w:val="ru-RU"/>
        </w:rPr>
        <w:t>Казахстан  от</w:t>
      </w:r>
      <w:proofErr w:type="gramEnd"/>
      <w:r w:rsidRPr="007B558C">
        <w:rPr>
          <w:rFonts w:ascii="Times New Roman" w:hAnsi="Times New Roman" w:cs="Times New Roman"/>
          <w:sz w:val="24"/>
          <w:szCs w:val="24"/>
          <w:lang w:val="ru-RU"/>
        </w:rPr>
        <w:t xml:space="preserve"> 25 ноября 2019 года № 322/ Н </w:t>
      </w:r>
    </w:p>
    <w:p w14:paraId="601B0EBA" w14:textId="03F448DF" w:rsidR="007B558C" w:rsidRPr="007B558C" w:rsidRDefault="007B558C" w:rsidP="007B558C">
      <w:pPr>
        <w:rPr>
          <w:rFonts w:ascii="Times New Roman" w:hAnsi="Times New Roman" w:cs="Times New Roman"/>
          <w:sz w:val="24"/>
          <w:szCs w:val="24"/>
          <w:lang w:val="ru-RU"/>
        </w:rPr>
      </w:pPr>
      <w:r w:rsidRPr="007B558C">
        <w:rPr>
          <w:rFonts w:ascii="Times New Roman" w:hAnsi="Times New Roman" w:cs="Times New Roman"/>
          <w:sz w:val="24"/>
          <w:szCs w:val="24"/>
          <w:lang w:val="ru-RU"/>
        </w:rPr>
        <w:t xml:space="preserve">Ежемесячно в ГУ «Отдел образования по Бурабайскому району управления образования Акмолинской области» предоставляется отчет о работе по внутреннему мониторингу по </w:t>
      </w:r>
      <w:r w:rsidRPr="007B558C">
        <w:rPr>
          <w:rFonts w:ascii="Times New Roman" w:hAnsi="Times New Roman" w:cs="Times New Roman"/>
          <w:sz w:val="24"/>
          <w:szCs w:val="24"/>
          <w:lang w:val="ru-RU"/>
        </w:rPr>
        <w:lastRenderedPageBreak/>
        <w:t>предоставлению __</w:t>
      </w:r>
      <w:r w:rsidR="00931C9E">
        <w:rPr>
          <w:rFonts w:ascii="Times New Roman" w:hAnsi="Times New Roman" w:cs="Times New Roman"/>
          <w:sz w:val="24"/>
          <w:szCs w:val="24"/>
          <w:lang w:val="ru-RU"/>
        </w:rPr>
        <w:t>7</w:t>
      </w:r>
      <w:r w:rsidRPr="007B558C">
        <w:rPr>
          <w:rFonts w:ascii="Times New Roman" w:hAnsi="Times New Roman" w:cs="Times New Roman"/>
          <w:sz w:val="24"/>
          <w:szCs w:val="24"/>
          <w:lang w:val="ru-RU"/>
        </w:rPr>
        <w:t>___ государственных услуг. Нарушений сроков предоставления государственных услуг нет. </w:t>
      </w:r>
    </w:p>
    <w:p w14:paraId="0910D482" w14:textId="77777777" w:rsidR="007B558C" w:rsidRPr="007B558C" w:rsidRDefault="007B558C" w:rsidP="007B558C">
      <w:pPr>
        <w:rPr>
          <w:rFonts w:ascii="Times New Roman" w:hAnsi="Times New Roman" w:cs="Times New Roman"/>
          <w:sz w:val="24"/>
          <w:szCs w:val="24"/>
          <w:lang w:val="kk-KZ"/>
        </w:rPr>
      </w:pPr>
      <w:r w:rsidRPr="007B558C">
        <w:rPr>
          <w:rFonts w:ascii="Times New Roman" w:hAnsi="Times New Roman" w:cs="Times New Roman"/>
          <w:sz w:val="24"/>
          <w:szCs w:val="24"/>
          <w:lang w:val="ru-RU"/>
        </w:rPr>
        <w:t xml:space="preserve">  </w:t>
      </w:r>
      <w:r w:rsidRPr="007B558C">
        <w:rPr>
          <w:rFonts w:ascii="Times New Roman" w:hAnsi="Times New Roman" w:cs="Times New Roman"/>
          <w:sz w:val="24"/>
          <w:szCs w:val="24"/>
          <w:lang w:val="kk-KZ"/>
        </w:rPr>
        <w:t>В школе оформлен стенд, при оказании государственных услуг ответственные специалисты руководствуется Законом Республики Казахстан «О государственных услугах» от 15 апреля 2013 года № 88-</w:t>
      </w:r>
      <w:r w:rsidRPr="007B558C">
        <w:rPr>
          <w:rFonts w:ascii="Times New Roman" w:hAnsi="Times New Roman" w:cs="Times New Roman"/>
          <w:sz w:val="24"/>
          <w:szCs w:val="24"/>
          <w:lang w:val="en-US"/>
        </w:rPr>
        <w:t>V</w:t>
      </w:r>
      <w:r w:rsidRPr="007B558C">
        <w:rPr>
          <w:rFonts w:ascii="Times New Roman" w:hAnsi="Times New Roman" w:cs="Times New Roman"/>
          <w:sz w:val="24"/>
          <w:szCs w:val="24"/>
          <w:lang w:val="kk-KZ"/>
        </w:rPr>
        <w:t xml:space="preserve">, Приказ Министра образования и науки Республики Казахстан от 24 апреля 2020 года № 158. </w:t>
      </w:r>
    </w:p>
    <w:p w14:paraId="7B332E00" w14:textId="77777777" w:rsidR="00931C9E" w:rsidRDefault="007B558C" w:rsidP="007B558C">
      <w:pPr>
        <w:rPr>
          <w:rFonts w:ascii="Times New Roman" w:hAnsi="Times New Roman" w:cs="Times New Roman"/>
          <w:sz w:val="24"/>
          <w:szCs w:val="24"/>
          <w:lang w:val="ru-RU"/>
        </w:rPr>
      </w:pPr>
      <w:r w:rsidRPr="007B558C">
        <w:rPr>
          <w:rFonts w:ascii="Times New Roman" w:hAnsi="Times New Roman" w:cs="Times New Roman"/>
          <w:sz w:val="24"/>
          <w:szCs w:val="24"/>
          <w:lang w:val="ru-RU"/>
        </w:rPr>
        <w:t xml:space="preserve">В целях дальнейшей эффективности и повышения удовлетворенности </w:t>
      </w:r>
      <w:proofErr w:type="spellStart"/>
      <w:r w:rsidRPr="007B558C">
        <w:rPr>
          <w:rFonts w:ascii="Times New Roman" w:hAnsi="Times New Roman" w:cs="Times New Roman"/>
          <w:sz w:val="24"/>
          <w:szCs w:val="24"/>
          <w:lang w:val="ru-RU"/>
        </w:rPr>
        <w:t>услугополучателей</w:t>
      </w:r>
      <w:proofErr w:type="spellEnd"/>
      <w:r w:rsidRPr="007B558C">
        <w:rPr>
          <w:rFonts w:ascii="Times New Roman" w:hAnsi="Times New Roman" w:cs="Times New Roman"/>
          <w:sz w:val="24"/>
          <w:szCs w:val="24"/>
          <w:lang w:val="ru-RU"/>
        </w:rPr>
        <w:t xml:space="preserve"> качеством оказания государственных услуг, 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 на 202</w:t>
      </w:r>
      <w:r w:rsidR="00931C9E">
        <w:rPr>
          <w:rFonts w:ascii="Times New Roman" w:hAnsi="Times New Roman" w:cs="Times New Roman"/>
          <w:sz w:val="24"/>
          <w:szCs w:val="24"/>
          <w:lang w:val="ru-RU"/>
        </w:rPr>
        <w:t xml:space="preserve">5 </w:t>
      </w:r>
      <w:r w:rsidRPr="007B558C">
        <w:rPr>
          <w:rFonts w:ascii="Times New Roman" w:hAnsi="Times New Roman" w:cs="Times New Roman"/>
          <w:sz w:val="24"/>
          <w:szCs w:val="24"/>
          <w:lang w:val="ru-RU"/>
        </w:rPr>
        <w:t xml:space="preserve">год  утвержден План мероприятий по повышению качества оказания государственных услуг и Медиа-план по популяризации и информированию потребителей об оказании государственных услуг .В КГУ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  ведется ежедневный мониторинг процесса, качества и доступности  оказания государственных услуг. </w:t>
      </w:r>
    </w:p>
    <w:p w14:paraId="65B53805" w14:textId="133F3724" w:rsidR="007B558C" w:rsidRPr="007B558C" w:rsidRDefault="007B558C" w:rsidP="007B558C">
      <w:pPr>
        <w:rPr>
          <w:rFonts w:ascii="Times New Roman" w:hAnsi="Times New Roman" w:cs="Times New Roman"/>
          <w:sz w:val="24"/>
          <w:szCs w:val="24"/>
          <w:lang w:val="ru-RU"/>
        </w:rPr>
      </w:pPr>
      <w:r w:rsidRPr="007B558C">
        <w:rPr>
          <w:rFonts w:ascii="Times New Roman" w:hAnsi="Times New Roman" w:cs="Times New Roman"/>
          <w:sz w:val="24"/>
          <w:szCs w:val="24"/>
          <w:lang w:val="ru-RU"/>
        </w:rPr>
        <w:t>Жалоб по оказанию государственных услуг не поступало. </w:t>
      </w:r>
    </w:p>
    <w:p w14:paraId="74330BE1" w14:textId="445A6055" w:rsidR="007B558C" w:rsidRPr="007B558C" w:rsidRDefault="007B558C" w:rsidP="007B558C">
      <w:pPr>
        <w:rPr>
          <w:rFonts w:ascii="Times New Roman" w:hAnsi="Times New Roman" w:cs="Times New Roman"/>
          <w:b/>
          <w:bCs/>
          <w:sz w:val="24"/>
          <w:szCs w:val="24"/>
          <w:lang w:val="ru-RU"/>
        </w:rPr>
      </w:pPr>
      <w:r w:rsidRPr="007B558C">
        <w:rPr>
          <w:rFonts w:ascii="Times New Roman" w:hAnsi="Times New Roman" w:cs="Times New Roman"/>
          <w:b/>
          <w:bCs/>
          <w:sz w:val="24"/>
          <w:szCs w:val="24"/>
          <w:lang w:val="ru-RU"/>
        </w:rPr>
        <w:t>Предоставление государственных услуг за 202</w:t>
      </w:r>
      <w:r w:rsidR="0008695A">
        <w:rPr>
          <w:rFonts w:ascii="Times New Roman" w:hAnsi="Times New Roman" w:cs="Times New Roman"/>
          <w:b/>
          <w:bCs/>
          <w:sz w:val="24"/>
          <w:szCs w:val="24"/>
          <w:lang w:val="ru-RU"/>
        </w:rPr>
        <w:t>3</w:t>
      </w:r>
      <w:r w:rsidRPr="007B558C">
        <w:rPr>
          <w:rFonts w:ascii="Times New Roman" w:hAnsi="Times New Roman" w:cs="Times New Roman"/>
          <w:b/>
          <w:bCs/>
          <w:sz w:val="24"/>
          <w:szCs w:val="24"/>
          <w:lang w:val="ru-RU"/>
        </w:rPr>
        <w:t xml:space="preserve"> и 202</w:t>
      </w:r>
      <w:r w:rsidR="0008695A">
        <w:rPr>
          <w:rFonts w:ascii="Times New Roman" w:hAnsi="Times New Roman" w:cs="Times New Roman"/>
          <w:b/>
          <w:bCs/>
          <w:sz w:val="24"/>
          <w:szCs w:val="24"/>
          <w:lang w:val="ru-RU"/>
        </w:rPr>
        <w:t xml:space="preserve">4 </w:t>
      </w:r>
      <w:r w:rsidRPr="007B558C">
        <w:rPr>
          <w:rFonts w:ascii="Times New Roman" w:hAnsi="Times New Roman" w:cs="Times New Roman"/>
          <w:b/>
          <w:bCs/>
          <w:sz w:val="24"/>
          <w:szCs w:val="24"/>
          <w:lang w:val="ru-RU"/>
        </w:rPr>
        <w:t>годы</w:t>
      </w:r>
    </w:p>
    <w:p w14:paraId="655B9E70" w14:textId="77777777" w:rsidR="007B558C" w:rsidRPr="007B558C" w:rsidRDefault="007B558C" w:rsidP="007B558C">
      <w:pPr>
        <w:rPr>
          <w:rFonts w:ascii="Times New Roman" w:hAnsi="Times New Roman" w:cs="Times New Roman"/>
          <w:b/>
          <w:bCs/>
          <w:sz w:val="24"/>
          <w:szCs w:val="24"/>
          <w:lang w:val="ru-RU"/>
        </w:rPr>
      </w:pPr>
    </w:p>
    <w:p w14:paraId="06DA1784" w14:textId="3FD47978" w:rsidR="007B558C" w:rsidRPr="007B558C" w:rsidRDefault="007B558C" w:rsidP="007B558C">
      <w:pPr>
        <w:rPr>
          <w:rFonts w:ascii="Times New Roman" w:hAnsi="Times New Roman" w:cs="Times New Roman"/>
          <w:sz w:val="24"/>
          <w:szCs w:val="24"/>
          <w:lang w:val="ru-RU"/>
        </w:rPr>
      </w:pPr>
      <w:r w:rsidRPr="007B558C">
        <w:rPr>
          <w:rFonts w:ascii="Times New Roman" w:hAnsi="Times New Roman" w:cs="Times New Roman"/>
          <w:noProof/>
          <w:sz w:val="24"/>
          <w:szCs w:val="24"/>
          <w:lang w:val="ru-RU"/>
        </w:rPr>
        <w:drawing>
          <wp:inline distT="0" distB="0" distL="0" distR="0" wp14:anchorId="0DBD2FBB" wp14:editId="72D4719A">
            <wp:extent cx="5495925" cy="3209925"/>
            <wp:effectExtent l="0" t="0" r="9525" b="9525"/>
            <wp:docPr id="3374641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77C4DAD9" w14:textId="77777777" w:rsidR="007B558C" w:rsidRPr="007B558C" w:rsidRDefault="007B558C" w:rsidP="007B558C">
      <w:pPr>
        <w:rPr>
          <w:rFonts w:ascii="Times New Roman" w:hAnsi="Times New Roman" w:cs="Times New Roman"/>
          <w:sz w:val="24"/>
          <w:szCs w:val="24"/>
          <w:lang w:val="ru-RU"/>
        </w:rPr>
      </w:pPr>
      <w:r w:rsidRPr="007B558C">
        <w:rPr>
          <w:rFonts w:ascii="Times New Roman" w:hAnsi="Times New Roman" w:cs="Times New Roman"/>
          <w:sz w:val="24"/>
          <w:szCs w:val="24"/>
          <w:lang w:val="ru-RU"/>
        </w:rPr>
        <w:t> </w:t>
      </w:r>
    </w:p>
    <w:p w14:paraId="560CA400" w14:textId="77777777" w:rsidR="007B558C" w:rsidRPr="007B558C" w:rsidRDefault="007B558C" w:rsidP="007B558C">
      <w:pPr>
        <w:rPr>
          <w:rFonts w:ascii="Times New Roman" w:hAnsi="Times New Roman" w:cs="Times New Roman"/>
          <w:sz w:val="24"/>
          <w:szCs w:val="24"/>
          <w:lang w:val="ru-RU"/>
        </w:rPr>
      </w:pPr>
    </w:p>
    <w:p w14:paraId="7EA08F32" w14:textId="77777777" w:rsidR="004A306E" w:rsidRPr="007B558C" w:rsidRDefault="004A306E">
      <w:pPr>
        <w:rPr>
          <w:rFonts w:ascii="Times New Roman" w:hAnsi="Times New Roman" w:cs="Times New Roman"/>
          <w:sz w:val="24"/>
          <w:szCs w:val="24"/>
        </w:rPr>
      </w:pPr>
    </w:p>
    <w:sectPr w:rsidR="004A306E" w:rsidRPr="007B5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CC"/>
    <w:rsid w:val="0008695A"/>
    <w:rsid w:val="003D71C3"/>
    <w:rsid w:val="004A306E"/>
    <w:rsid w:val="0050074E"/>
    <w:rsid w:val="005743A8"/>
    <w:rsid w:val="007B558C"/>
    <w:rsid w:val="008548D4"/>
    <w:rsid w:val="00931C9E"/>
    <w:rsid w:val="009D28E7"/>
    <w:rsid w:val="00A123CC"/>
    <w:rsid w:val="00D8722F"/>
    <w:rsid w:val="00DF68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46DC"/>
  <w15:chartTrackingRefBased/>
  <w15:docId w15:val="{FD6E0293-28C2-433C-959C-E0127E7F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2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2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23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123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123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123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23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23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23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3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123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123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123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123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123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23CC"/>
    <w:rPr>
      <w:rFonts w:eastAsiaTheme="majorEastAsia" w:cstheme="majorBidi"/>
      <w:color w:val="595959" w:themeColor="text1" w:themeTint="A6"/>
    </w:rPr>
  </w:style>
  <w:style w:type="character" w:customStyle="1" w:styleId="80">
    <w:name w:val="Заголовок 8 Знак"/>
    <w:basedOn w:val="a0"/>
    <w:link w:val="8"/>
    <w:uiPriority w:val="9"/>
    <w:semiHidden/>
    <w:rsid w:val="00A123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23CC"/>
    <w:rPr>
      <w:rFonts w:eastAsiaTheme="majorEastAsia" w:cstheme="majorBidi"/>
      <w:color w:val="272727" w:themeColor="text1" w:themeTint="D8"/>
    </w:rPr>
  </w:style>
  <w:style w:type="paragraph" w:styleId="a3">
    <w:name w:val="Title"/>
    <w:basedOn w:val="a"/>
    <w:next w:val="a"/>
    <w:link w:val="a4"/>
    <w:uiPriority w:val="10"/>
    <w:qFormat/>
    <w:rsid w:val="00A123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2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3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23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23CC"/>
    <w:pPr>
      <w:spacing w:before="160"/>
      <w:jc w:val="center"/>
    </w:pPr>
    <w:rPr>
      <w:i/>
      <w:iCs/>
      <w:color w:val="404040" w:themeColor="text1" w:themeTint="BF"/>
    </w:rPr>
  </w:style>
  <w:style w:type="character" w:customStyle="1" w:styleId="22">
    <w:name w:val="Цитата 2 Знак"/>
    <w:basedOn w:val="a0"/>
    <w:link w:val="21"/>
    <w:uiPriority w:val="29"/>
    <w:rsid w:val="00A123CC"/>
    <w:rPr>
      <w:i/>
      <w:iCs/>
      <w:color w:val="404040" w:themeColor="text1" w:themeTint="BF"/>
    </w:rPr>
  </w:style>
  <w:style w:type="paragraph" w:styleId="a7">
    <w:name w:val="List Paragraph"/>
    <w:basedOn w:val="a"/>
    <w:uiPriority w:val="34"/>
    <w:qFormat/>
    <w:rsid w:val="00A123CC"/>
    <w:pPr>
      <w:ind w:left="720"/>
      <w:contextualSpacing/>
    </w:pPr>
  </w:style>
  <w:style w:type="character" w:styleId="a8">
    <w:name w:val="Intense Emphasis"/>
    <w:basedOn w:val="a0"/>
    <w:uiPriority w:val="21"/>
    <w:qFormat/>
    <w:rsid w:val="00A123CC"/>
    <w:rPr>
      <w:i/>
      <w:iCs/>
      <w:color w:val="2F5496" w:themeColor="accent1" w:themeShade="BF"/>
    </w:rPr>
  </w:style>
  <w:style w:type="paragraph" w:styleId="a9">
    <w:name w:val="Intense Quote"/>
    <w:basedOn w:val="a"/>
    <w:next w:val="a"/>
    <w:link w:val="aa"/>
    <w:uiPriority w:val="30"/>
    <w:qFormat/>
    <w:rsid w:val="00A12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23CC"/>
    <w:rPr>
      <w:i/>
      <w:iCs/>
      <w:color w:val="2F5496" w:themeColor="accent1" w:themeShade="BF"/>
    </w:rPr>
  </w:style>
  <w:style w:type="character" w:styleId="ab">
    <w:name w:val="Intense Reference"/>
    <w:basedOn w:val="a0"/>
    <w:uiPriority w:val="32"/>
    <w:qFormat/>
    <w:rsid w:val="00A12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383619">
      <w:bodyDiv w:val="1"/>
      <w:marLeft w:val="0"/>
      <w:marRight w:val="0"/>
      <w:marTop w:val="0"/>
      <w:marBottom w:val="0"/>
      <w:divBdr>
        <w:top w:val="none" w:sz="0" w:space="0" w:color="auto"/>
        <w:left w:val="none" w:sz="0" w:space="0" w:color="auto"/>
        <w:bottom w:val="none" w:sz="0" w:space="0" w:color="auto"/>
        <w:right w:val="none" w:sz="0" w:space="0" w:color="auto"/>
      </w:divBdr>
    </w:div>
    <w:div w:id="19349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Всего оказано гос.услуг</c:v>
                </c:pt>
              </c:strCache>
            </c:strRef>
          </c:tx>
          <c:cat>
            <c:strRef>
              <c:f>Лист1!$A$2:$A$3</c:f>
              <c:strCache>
                <c:ptCount val="2"/>
                <c:pt idx="0">
                  <c:v>2023 г. </c:v>
                </c:pt>
                <c:pt idx="1">
                  <c:v>2024 г. </c:v>
                </c:pt>
              </c:strCache>
            </c:strRef>
          </c:cat>
          <c:val>
            <c:numRef>
              <c:f>Лист1!$B$2:$B$3</c:f>
              <c:numCache>
                <c:formatCode>General</c:formatCode>
                <c:ptCount val="2"/>
                <c:pt idx="0">
                  <c:v>24</c:v>
                </c:pt>
                <c:pt idx="1">
                  <c:v>24</c:v>
                </c:pt>
              </c:numCache>
            </c:numRef>
          </c:val>
          <c:extLst>
            <c:ext xmlns:c16="http://schemas.microsoft.com/office/drawing/2014/chart" uri="{C3380CC4-5D6E-409C-BE32-E72D297353CC}">
              <c16:uniqueId val="{00000000-3F8A-4936-AE41-AC768272BB0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3408</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ARYSTAN IT GROUP</dc:creator>
  <cp:keywords/>
  <dc:description/>
  <cp:lastModifiedBy>ARYSTAN IT GROUP</cp:lastModifiedBy>
  <cp:revision>6</cp:revision>
  <dcterms:created xsi:type="dcterms:W3CDTF">2025-02-03T10:14:00Z</dcterms:created>
  <dcterms:modified xsi:type="dcterms:W3CDTF">2025-02-10T04:10:00Z</dcterms:modified>
</cp:coreProperties>
</file>