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E68F9" w14:textId="77777777" w:rsidR="000148CE" w:rsidRDefault="000148CE" w:rsidP="000148CE">
      <w:pPr>
        <w:pStyle w:val="a3"/>
        <w:jc w:val="center"/>
        <w:rPr>
          <w:rFonts w:ascii="Times New Roman" w:hAnsi="Times New Roman"/>
          <w:b/>
          <w:sz w:val="28"/>
          <w:szCs w:val="28"/>
          <w:lang w:val="kk-KZ"/>
        </w:rPr>
      </w:pPr>
      <w:r>
        <w:rPr>
          <w:rFonts w:ascii="Times New Roman" w:hAnsi="Times New Roman"/>
          <w:b/>
          <w:sz w:val="28"/>
          <w:szCs w:val="28"/>
          <w:lang w:val="kk-KZ"/>
        </w:rPr>
        <w:t>АНАЛИТИЧЕСКАЯ ЗАПИСКА</w:t>
      </w:r>
    </w:p>
    <w:p w14:paraId="13FDF24D" w14:textId="77777777" w:rsidR="000148CE" w:rsidRDefault="000148CE" w:rsidP="000148CE">
      <w:pPr>
        <w:pStyle w:val="a3"/>
        <w:jc w:val="center"/>
        <w:rPr>
          <w:rFonts w:ascii="Times New Roman" w:hAnsi="Times New Roman"/>
          <w:b/>
          <w:sz w:val="28"/>
          <w:szCs w:val="28"/>
          <w:lang w:val="kk-KZ"/>
        </w:rPr>
      </w:pPr>
      <w:r>
        <w:rPr>
          <w:rFonts w:ascii="Times New Roman" w:hAnsi="Times New Roman"/>
          <w:b/>
          <w:sz w:val="28"/>
          <w:szCs w:val="28"/>
          <w:lang w:val="kk-KZ"/>
        </w:rPr>
        <w:t>к отчету по внутренному контролю</w:t>
      </w:r>
    </w:p>
    <w:p w14:paraId="10451F49" w14:textId="77777777" w:rsidR="000148CE" w:rsidRDefault="000148CE" w:rsidP="000148CE">
      <w:pPr>
        <w:pStyle w:val="a3"/>
        <w:jc w:val="center"/>
        <w:rPr>
          <w:rFonts w:ascii="Times New Roman" w:hAnsi="Times New Roman"/>
          <w:b/>
          <w:sz w:val="28"/>
          <w:szCs w:val="28"/>
          <w:lang w:val="kk-KZ"/>
        </w:rPr>
      </w:pPr>
      <w:r>
        <w:rPr>
          <w:rFonts w:ascii="Times New Roman" w:hAnsi="Times New Roman"/>
          <w:b/>
          <w:sz w:val="28"/>
          <w:szCs w:val="28"/>
          <w:lang w:val="kk-KZ"/>
        </w:rPr>
        <w:t>за качеством предоставляемых государственных услуг</w:t>
      </w:r>
    </w:p>
    <w:tbl>
      <w:tblPr>
        <w:tblW w:w="9750" w:type="dxa"/>
        <w:tblLayout w:type="fixed"/>
        <w:tblLook w:val="04A0" w:firstRow="1" w:lastRow="0" w:firstColumn="1" w:lastColumn="0" w:noHBand="0" w:noVBand="1"/>
      </w:tblPr>
      <w:tblGrid>
        <w:gridCol w:w="9750"/>
      </w:tblGrid>
      <w:tr w:rsidR="000148CE" w14:paraId="2EA3B2BF" w14:textId="77777777" w:rsidTr="000148CE">
        <w:trPr>
          <w:trHeight w:val="1702"/>
        </w:trPr>
        <w:tc>
          <w:tcPr>
            <w:tcW w:w="3987" w:type="dxa"/>
            <w:hideMark/>
          </w:tcPr>
          <w:p w14:paraId="46CDE68C" w14:textId="77777777" w:rsidR="000148CE" w:rsidRDefault="000148CE">
            <w:pPr>
              <w:pStyle w:val="a3"/>
              <w:spacing w:line="276" w:lineRule="auto"/>
              <w:jc w:val="center"/>
              <w:rPr>
                <w:rFonts w:ascii="Times New Roman" w:hAnsi="Times New Roman"/>
                <w:b/>
                <w:sz w:val="28"/>
                <w:szCs w:val="28"/>
                <w:lang w:val="kk-KZ"/>
              </w:rPr>
            </w:pPr>
            <w:r>
              <w:rPr>
                <w:rFonts w:ascii="Times New Roman" w:hAnsi="Times New Roman"/>
                <w:b/>
                <w:sz w:val="28"/>
                <w:szCs w:val="28"/>
                <w:lang w:val="kk-KZ"/>
              </w:rPr>
              <w:t>КГУ «Общеобразовательная школа имени Героя Советского Союза А.С. Куницы села Николаевка отдела образования по Бурабайскому району управления образования Акмолинской области»</w:t>
            </w:r>
          </w:p>
          <w:p w14:paraId="64125715" w14:textId="5D90878A" w:rsidR="000148CE" w:rsidRDefault="00CB50E9" w:rsidP="000148CE">
            <w:pPr>
              <w:pStyle w:val="a3"/>
              <w:spacing w:line="276" w:lineRule="auto"/>
              <w:jc w:val="center"/>
              <w:rPr>
                <w:rFonts w:ascii="Times New Roman" w:hAnsi="Times New Roman"/>
                <w:b/>
                <w:sz w:val="28"/>
                <w:szCs w:val="28"/>
                <w:lang w:val="kk-KZ"/>
              </w:rPr>
            </w:pPr>
            <w:r>
              <w:rPr>
                <w:rFonts w:ascii="Times New Roman" w:hAnsi="Times New Roman"/>
                <w:b/>
                <w:sz w:val="28"/>
                <w:szCs w:val="28"/>
                <w:lang w:val="kk-KZ"/>
              </w:rPr>
              <w:t>з</w:t>
            </w:r>
            <w:r w:rsidR="000148CE">
              <w:rPr>
                <w:rFonts w:ascii="Times New Roman" w:hAnsi="Times New Roman"/>
                <w:b/>
                <w:sz w:val="28"/>
                <w:szCs w:val="28"/>
                <w:lang w:val="kk-KZ"/>
              </w:rPr>
              <w:t>а</w:t>
            </w:r>
            <w:r>
              <w:rPr>
                <w:rFonts w:ascii="Times New Roman" w:hAnsi="Times New Roman"/>
                <w:b/>
                <w:sz w:val="28"/>
                <w:szCs w:val="28"/>
                <w:lang w:val="kk-KZ"/>
              </w:rPr>
              <w:t xml:space="preserve"> декабрь </w:t>
            </w:r>
            <w:r w:rsidR="000148CE">
              <w:rPr>
                <w:rFonts w:ascii="Times New Roman" w:hAnsi="Times New Roman"/>
                <w:b/>
                <w:sz w:val="28"/>
                <w:szCs w:val="28"/>
                <w:lang w:val="kk-KZ"/>
              </w:rPr>
              <w:t xml:space="preserve">  2024 года</w:t>
            </w:r>
          </w:p>
        </w:tc>
      </w:tr>
    </w:tbl>
    <w:p w14:paraId="590D155D" w14:textId="77777777" w:rsidR="000148CE" w:rsidRDefault="000148CE" w:rsidP="000148CE">
      <w:pPr>
        <w:pStyle w:val="a3"/>
        <w:jc w:val="center"/>
        <w:rPr>
          <w:rFonts w:ascii="Times New Roman" w:hAnsi="Times New Roman"/>
          <w:b/>
          <w:sz w:val="28"/>
          <w:szCs w:val="28"/>
          <w:lang w:val="kk-KZ"/>
        </w:rPr>
      </w:pPr>
    </w:p>
    <w:p w14:paraId="65F971AA" w14:textId="77777777" w:rsidR="000148CE" w:rsidRDefault="000148CE" w:rsidP="000148C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В этом месяце государственных услуг оказано не было.</w:t>
      </w:r>
    </w:p>
    <w:p w14:paraId="2D8A81A4" w14:textId="77777777" w:rsidR="000148CE" w:rsidRDefault="000148CE" w:rsidP="000148CE">
      <w:pPr>
        <w:pStyle w:val="a3"/>
        <w:rPr>
          <w:rFonts w:ascii="Times New Roman" w:hAnsi="Times New Roman"/>
          <w:b/>
          <w:sz w:val="28"/>
          <w:szCs w:val="28"/>
          <w:lang w:val="kk-KZ"/>
        </w:rPr>
      </w:pPr>
      <w:r>
        <w:rPr>
          <w:rFonts w:ascii="Times New Roman" w:hAnsi="Times New Roman"/>
          <w:sz w:val="28"/>
          <w:szCs w:val="28"/>
          <w:lang w:val="kk-KZ"/>
        </w:rPr>
        <w:t>В КГУ «Общеобразовательная школа имени Героя Советского Союза А.С. Куницы села Николаевка отдела образования по Бурабайскому району управления образования Акмолинской области» 5 сотрудников , ответственных за оказание государственных услуг- Кононец Сергей Михайлович – директор, Верзунова Надежда Викторовна  зам директора по УВР, Малюк Елена  Ивановна  зам. директора по ВР, Михлик Наталья Анатольевна - делопроизводитель, Гельдт Светлана Николаевна -  заведующая мини – центром.</w:t>
      </w:r>
    </w:p>
    <w:p w14:paraId="359C4639" w14:textId="77777777" w:rsidR="000148CE" w:rsidRDefault="000148CE" w:rsidP="000148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2024  году все </w:t>
      </w:r>
      <w:proofErr w:type="spellStart"/>
      <w:r>
        <w:rPr>
          <w:rFonts w:ascii="Times New Roman" w:hAnsi="Times New Roman" w:cs="Times New Roman"/>
          <w:sz w:val="28"/>
          <w:szCs w:val="28"/>
        </w:rPr>
        <w:t>услугодатели</w:t>
      </w:r>
      <w:proofErr w:type="spellEnd"/>
      <w:r>
        <w:rPr>
          <w:rFonts w:ascii="Times New Roman" w:hAnsi="Times New Roman" w:cs="Times New Roman"/>
          <w:sz w:val="28"/>
          <w:szCs w:val="28"/>
        </w:rPr>
        <w:t xml:space="preserve"> прошли курсы повышения квалификации по вопросам оказания государственных услуг  организованных фирмой «Конструктивное </w:t>
      </w:r>
      <w:proofErr w:type="spellStart"/>
      <w:r>
        <w:rPr>
          <w:rFonts w:ascii="Times New Roman" w:hAnsi="Times New Roman" w:cs="Times New Roman"/>
          <w:sz w:val="28"/>
          <w:szCs w:val="28"/>
        </w:rPr>
        <w:t>решение».У</w:t>
      </w:r>
      <w:proofErr w:type="spellEnd"/>
      <w:r>
        <w:rPr>
          <w:rFonts w:ascii="Times New Roman" w:hAnsi="Times New Roman" w:cs="Times New Roman"/>
          <w:sz w:val="28"/>
          <w:szCs w:val="28"/>
        </w:rPr>
        <w:t xml:space="preserve"> всех </w:t>
      </w:r>
      <w:proofErr w:type="spellStart"/>
      <w:r>
        <w:rPr>
          <w:rFonts w:ascii="Times New Roman" w:hAnsi="Times New Roman" w:cs="Times New Roman"/>
          <w:sz w:val="28"/>
          <w:szCs w:val="28"/>
        </w:rPr>
        <w:t>услугодателей</w:t>
      </w:r>
      <w:proofErr w:type="spellEnd"/>
      <w:r>
        <w:rPr>
          <w:rFonts w:ascii="Times New Roman" w:hAnsi="Times New Roman" w:cs="Times New Roman"/>
          <w:sz w:val="28"/>
          <w:szCs w:val="28"/>
        </w:rPr>
        <w:t xml:space="preserve"> компьютеры соответствуют требованиям к унифицированному рабочему месту или терминальной системе государственных органов и местных исполнительных органов, а также компонентам объектов информационно – коммуникационной инфраструктуры, утвержденным Приказом Министра цифрового развития, инноваций и аэрокосмической промышленности Республики Казахстан  от 25 ноября 2019 года № 322/ Н </w:t>
      </w:r>
      <w:r>
        <w:rPr>
          <w:rFonts w:ascii="Times New Roman" w:hAnsi="Times New Roman" w:cs="Times New Roman"/>
          <w:sz w:val="28"/>
          <w:szCs w:val="28"/>
          <w:lang w:val="kk-KZ"/>
        </w:rPr>
        <w:t>Қ</w:t>
      </w:r>
    </w:p>
    <w:p w14:paraId="473EC3C9" w14:textId="77777777" w:rsidR="000148CE" w:rsidRDefault="000148CE" w:rsidP="000148CE">
      <w:pPr>
        <w:pStyle w:val="a3"/>
        <w:rPr>
          <w:rFonts w:ascii="Times New Roman" w:hAnsi="Times New Roman"/>
          <w:sz w:val="28"/>
          <w:szCs w:val="28"/>
          <w:lang w:val="kk-KZ"/>
        </w:rPr>
      </w:pPr>
      <w:r>
        <w:rPr>
          <w:rFonts w:ascii="Times New Roman" w:hAnsi="Times New Roman"/>
          <w:sz w:val="28"/>
          <w:szCs w:val="28"/>
          <w:lang w:val="kk-KZ"/>
        </w:rPr>
        <w:tab/>
        <w:t>КГУ «Общеобразовательная школа имени Героя Советского Союза А.С. Куницы села Николаевка отдела образования по Бурабайскому району управления образования Акмолинской области»оформлен стенд, при оказании государственных услуг ответственные специалисты руководствуется Законом Республики Казахстан «О государственных услугах» от 15 апреля 2013 года № 88-</w:t>
      </w:r>
      <w:r>
        <w:rPr>
          <w:rFonts w:ascii="Times New Roman" w:hAnsi="Times New Roman"/>
          <w:sz w:val="28"/>
          <w:szCs w:val="28"/>
          <w:lang w:val="en-US"/>
        </w:rPr>
        <w:t>V</w:t>
      </w:r>
      <w:r>
        <w:rPr>
          <w:rFonts w:ascii="Times New Roman" w:hAnsi="Times New Roman"/>
          <w:sz w:val="28"/>
          <w:szCs w:val="28"/>
          <w:lang w:val="kk-KZ"/>
        </w:rPr>
        <w:t xml:space="preserve">, Приказ Министра образования и науки Республики Казахстан от 24 апреля 2020 года № 158. </w:t>
      </w:r>
    </w:p>
    <w:p w14:paraId="4DE9D002" w14:textId="77777777" w:rsidR="000148CE" w:rsidRDefault="000148CE" w:rsidP="000148CE">
      <w:pPr>
        <w:spacing w:after="0" w:line="240" w:lineRule="auto"/>
        <w:jc w:val="both"/>
        <w:rPr>
          <w:rFonts w:ascii="Times New Roman" w:hAnsi="Times New Roman" w:cs="Times New Roman"/>
          <w:sz w:val="28"/>
          <w:szCs w:val="28"/>
          <w:lang w:val="kk-KZ"/>
        </w:rPr>
      </w:pPr>
    </w:p>
    <w:p w14:paraId="1DDDBC56" w14:textId="77777777" w:rsidR="000148CE" w:rsidRDefault="000148CE" w:rsidP="000148CE">
      <w:pPr>
        <w:spacing w:after="0" w:line="240" w:lineRule="auto"/>
        <w:jc w:val="both"/>
        <w:rPr>
          <w:rFonts w:ascii="Times New Roman" w:hAnsi="Times New Roman" w:cs="Times New Roman"/>
          <w:b/>
          <w:bCs/>
          <w:sz w:val="28"/>
          <w:szCs w:val="24"/>
          <w:lang w:val="kk-KZ"/>
        </w:rPr>
      </w:pPr>
    </w:p>
    <w:p w14:paraId="5E8F0063" w14:textId="77777777" w:rsidR="000148CE" w:rsidRDefault="000148CE" w:rsidP="000148CE">
      <w:pPr>
        <w:spacing w:after="0" w:line="240" w:lineRule="auto"/>
        <w:jc w:val="both"/>
        <w:rPr>
          <w:rFonts w:ascii="Times New Roman" w:hAnsi="Times New Roman" w:cs="Times New Roman"/>
          <w:b/>
          <w:bCs/>
          <w:sz w:val="28"/>
          <w:szCs w:val="24"/>
          <w:lang w:val="kk-KZ"/>
        </w:rPr>
      </w:pPr>
      <w:r>
        <w:rPr>
          <w:rFonts w:ascii="Times New Roman" w:hAnsi="Times New Roman" w:cs="Times New Roman"/>
          <w:b/>
          <w:bCs/>
          <w:sz w:val="28"/>
          <w:szCs w:val="24"/>
          <w:lang w:val="kk-KZ"/>
        </w:rPr>
        <w:t xml:space="preserve">   </w:t>
      </w:r>
    </w:p>
    <w:p w14:paraId="2F0ECB4E" w14:textId="77777777" w:rsidR="000148CE" w:rsidRDefault="000148CE" w:rsidP="000148CE">
      <w:pPr>
        <w:spacing w:after="0" w:line="240" w:lineRule="auto"/>
        <w:jc w:val="both"/>
        <w:rPr>
          <w:rFonts w:ascii="Times New Roman" w:hAnsi="Times New Roman" w:cs="Times New Roman"/>
          <w:b/>
          <w:bCs/>
          <w:sz w:val="28"/>
          <w:szCs w:val="24"/>
          <w:lang w:val="kk-KZ"/>
        </w:rPr>
      </w:pPr>
      <w:r>
        <w:rPr>
          <w:rFonts w:ascii="Times New Roman" w:hAnsi="Times New Roman" w:cs="Times New Roman"/>
          <w:b/>
          <w:bCs/>
          <w:sz w:val="28"/>
          <w:szCs w:val="24"/>
          <w:lang w:val="kk-KZ"/>
        </w:rPr>
        <w:t xml:space="preserve">Директор  школы:                                         С.Кононец   </w:t>
      </w:r>
    </w:p>
    <w:p w14:paraId="659A340B" w14:textId="77777777" w:rsidR="000148CE" w:rsidRDefault="000148CE" w:rsidP="000148CE">
      <w:pPr>
        <w:spacing w:after="0" w:line="240" w:lineRule="auto"/>
        <w:jc w:val="both"/>
        <w:rPr>
          <w:rFonts w:ascii="Times New Roman" w:hAnsi="Times New Roman" w:cs="Times New Roman"/>
          <w:sz w:val="24"/>
          <w:szCs w:val="24"/>
          <w:lang w:val="kk-KZ"/>
        </w:rPr>
      </w:pPr>
    </w:p>
    <w:p w14:paraId="67CB797D" w14:textId="77777777" w:rsidR="000148CE" w:rsidRDefault="000148CE" w:rsidP="000148CE">
      <w:pPr>
        <w:spacing w:after="0" w:line="240" w:lineRule="auto"/>
        <w:jc w:val="both"/>
        <w:rPr>
          <w:rFonts w:ascii="Times New Roman" w:hAnsi="Times New Roman" w:cs="Times New Roman"/>
          <w:sz w:val="24"/>
          <w:szCs w:val="24"/>
          <w:lang w:val="kk-KZ"/>
        </w:rPr>
      </w:pPr>
    </w:p>
    <w:p w14:paraId="0400950B" w14:textId="77777777" w:rsidR="000148CE" w:rsidRDefault="000148CE" w:rsidP="000148CE"/>
    <w:p w14:paraId="2562784D" w14:textId="77777777" w:rsidR="005862C7" w:rsidRDefault="005862C7"/>
    <w:sectPr w:rsidR="005862C7" w:rsidSect="005862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148CE"/>
    <w:rsid w:val="000148CE"/>
    <w:rsid w:val="00076A7B"/>
    <w:rsid w:val="0014509A"/>
    <w:rsid w:val="005862C7"/>
    <w:rsid w:val="00686362"/>
    <w:rsid w:val="00B2313B"/>
    <w:rsid w:val="00B417B4"/>
    <w:rsid w:val="00CB5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1215"/>
  <w15:docId w15:val="{EB368602-54B3-44DA-AE06-746356A0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8C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48CE"/>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2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ОШ с. Николаевка</dc:creator>
  <cp:keywords/>
  <dc:description/>
  <cp:lastModifiedBy>ARYSTAN IT GROUP</cp:lastModifiedBy>
  <cp:revision>5</cp:revision>
  <cp:lastPrinted>2024-12-30T04:24:00Z</cp:lastPrinted>
  <dcterms:created xsi:type="dcterms:W3CDTF">2024-10-30T05:26:00Z</dcterms:created>
  <dcterms:modified xsi:type="dcterms:W3CDTF">2024-12-30T04:24:00Z</dcterms:modified>
</cp:coreProperties>
</file>