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CE0F0F" w:rsidRPr="005B3B4F" w:rsidTr="00F53BE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E0F0F" w:rsidRPr="005B3B4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E0F0F" w:rsidRPr="005B3B4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z788"/>
            <w:bookmarkEnd w:id="0"/>
            <w:r w:rsidRPr="005B3B4F">
              <w:rPr>
                <w:rFonts w:ascii="Times New Roman" w:eastAsia="Times New Roman" w:hAnsi="Times New Roman" w:cs="Times New Roman"/>
              </w:rPr>
              <w:t>Приложение 9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приказу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Министра образования и науки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Республики Казахстан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от 25 декабря 2017 года № 650</w:t>
            </w:r>
          </w:p>
        </w:tc>
      </w:tr>
      <w:tr w:rsidR="00CE0F0F" w:rsidRPr="005B3B4F" w:rsidTr="00F53BE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E0F0F" w:rsidRPr="005B3B4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E0F0F" w:rsidRPr="005B3B4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z789"/>
            <w:bookmarkEnd w:id="1"/>
            <w:r w:rsidRPr="005B3B4F">
              <w:rPr>
                <w:rFonts w:ascii="Times New Roman" w:eastAsia="Times New Roman" w:hAnsi="Times New Roman" w:cs="Times New Roman"/>
              </w:rPr>
              <w:t>Приложение 9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приказу Министра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образования и науки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Республики Казахстан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от 13 апреля 2015 года № 198</w:t>
            </w:r>
          </w:p>
        </w:tc>
      </w:tr>
    </w:tbl>
    <w:p w:rsidR="00CE0F0F" w:rsidRPr="005B3B4F" w:rsidRDefault="00CE0F0F" w:rsidP="00CE0F0F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Стандарт государственной услуги "Назначение выплаты денежных средств на содержание ребенка (детей), переданного патронатным воспитателям"</w:t>
      </w:r>
    </w:p>
    <w:p w:rsidR="00CE0F0F" w:rsidRPr="005B3B4F" w:rsidRDefault="00CE0F0F" w:rsidP="00CE0F0F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Глава 1. Общие положения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1. Государственная услуга "Назначение выплаты денежных средств на содержание ребенка (детей), переданного патронатным воспитателям" (далее – государственная услуга).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3. Государственная услуга оказывается местными исполнительными органами городов Астаны 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Алматы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районов и городов областного значения (далее –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через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канцелярию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;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веб-портал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"электронного правительства"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(далее - портал).</w:t>
      </w:r>
    </w:p>
    <w:p w:rsidR="00CE0F0F" w:rsidRPr="005B3B4F" w:rsidRDefault="00CE0F0F" w:rsidP="00CE0F0F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Глава 2. Порядок оказания государственной услуги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4. Сроки оказания государственной услуги: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с момента сдачи документов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при обращении на портал – 5 (пять) рабочих дней;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максимально допустимое время ожидания для сдачи документов у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– 20 минут;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3) максимально допустимое время обслуживания у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– 30 минут.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6. Результат оказания государственной услуги – решение о назначении денежных средств, выделяемых патронатным воспитателям на содержание ребенка (детей) по форме,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Форма предоставления результата оказания государственной услуги – электронная и (или) бумажная.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В случае обращения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На портале результат оказания государственной услуги направляется и хранится в "личном кабинете"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7. Государственная услуга оказывается физическим лицам (далее –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 бесплатно.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8. График работы:</w:t>
      </w:r>
    </w:p>
    <w:p w:rsidR="00CE0F0F" w:rsidRPr="005B3B4F" w:rsidRDefault="00CE0F0F" w:rsidP="00CE0F0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 </w:t>
      </w:r>
      <w:hyperlink r:id="rId4" w:anchor="z205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Трудовому кодексу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Республики Казахстан от 23 ноября 2015 года.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Государственная услуга оказывается в порядке очереди, без предварительной записи и ускоренного обслуживания;</w:t>
      </w:r>
      <w:proofErr w:type="gramEnd"/>
    </w:p>
    <w:p w:rsidR="00CE0F0F" w:rsidRPr="005B3B4F" w:rsidRDefault="00CE0F0F" w:rsidP="00CE0F0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после окончания рабочего времени, в 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>выходные и праздничные дни согласно </w:t>
      </w:r>
      <w:hyperlink r:id="rId5" w:anchor="z205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Трудовому кодексу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Республики Казахстан от 23 ноября 2015 года, прием заявления и выдача результата оказания государственной услуги осуществляется следующим рабочим днем).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к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заявление о назначении денежных средств по форме, согласно приложению 2 к настоящему стандарту государственной услуги;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2) справка об обучении ребенка (детей) в организации образования (для детей школьного возраста);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3) копия договора о передаче ребенка (детей) на патронатное воспитание;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Документы представляются в подлинниках для сверки, после чего подлинники возвращаются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 приеме документов через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выдается расписка о приеме соответствующих документов.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Перечень документов, необходимых для оказания государственной услуги при обращении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на портал: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заявление в форме электронного документа, подписанное ЭЦП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предоставленного оператором сотовой связи, к учетной записи портала;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2) электронная копия справки об обучении ребенка (детей) в организации образования;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3) электронная копия договора о передаче ребенка (детей) на патронатное воспитание.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Сведения о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документе, удостоверяющем личность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получает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из соответствующих государственных информационных систем через шлюз "электронного правительства".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получает согласие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В случае обращения через портал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В случае предоставления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услугополучателем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действия,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отказывает в приеме заявления.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10. Основаниями отказа в оказании государственной услуги являются: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Нахождение детей на полном государственном обеспечении в организации образования, медицинской или другой организации;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установление недостоверности документов, представленных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услугополучателем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для получения государственной услуги, и (или) данных (сведений), содержащихся в них;</w:t>
      </w:r>
    </w:p>
    <w:p w:rsidR="00CE0F0F" w:rsidRPr="005B3B4F" w:rsidRDefault="00CE0F0F" w:rsidP="00CE0F0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3) несоответствие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 </w:t>
      </w:r>
      <w:hyperlink r:id="rId6" w:anchor="z1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постановлением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Правительства Республики Казахстан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воспитателям";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4) в отношении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имеется вступившее в законную силу решение суда, на основании которого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лишен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специального права, связанного с получением государственной услуги.</w:t>
      </w:r>
    </w:p>
    <w:p w:rsidR="00CE0F0F" w:rsidRPr="005B3B4F" w:rsidRDefault="00CE0F0F" w:rsidP="00CE0F0F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 xml:space="preserve">Глава 3. Порядок обжалования решений, действий (бездействия) </w:t>
      </w:r>
      <w:proofErr w:type="spellStart"/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 xml:space="preserve"> и (или) их должностных лиц по вопросам оказания государственных услуг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11. Обжалование решений, действий (бездействия)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 адресам, указанным в пункте 13 настоящего стандарта государственной услуги.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а также посредством портала.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или акимата с указанием фамилии и инициалов лица, принявшего жалобу, срока и места получения ответа на поданную жалобу.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 xml:space="preserve">      При обращении через портал информацию о порядке обжалования можно получить по телефону Единого </w:t>
      </w:r>
      <w:proofErr w:type="spellStart"/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контакт-центра</w:t>
      </w:r>
      <w:proofErr w:type="spellEnd"/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1414, 8 800 080 7777.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 отправке жалобы через портал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услугодателем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(отметки о доставке, регистрации, исполнении, ответ о рассмотрении или отказе в рассмотрении).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Жалоба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поступившая в адрес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услогополучателю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 почте либо выдается нарочно в канцелярии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В случае несогласия с результатами оказанной государственной услуги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обращается с жалобой в уполномоченный орган по оценке и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контролю за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качеством оказания государственных услуг.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Жалоба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поступившая в адрес уполномоченного органа по оценке и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контролю за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Также информацию о порядке обжалования действий (бездействия)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контакт-центра</w:t>
      </w:r>
      <w:proofErr w:type="spellEnd"/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1414, 8 800 080 7777.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12. В случаях несогласия с результатами оказанной государственной услуги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обращается в суд в установленном законодательством Республики Казахстан порядке.</w:t>
      </w:r>
    </w:p>
    <w:p w:rsidR="00CE0F0F" w:rsidRPr="005B3B4F" w:rsidRDefault="00CE0F0F" w:rsidP="00CE0F0F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13. Адреса мест оказания государственной услуги размещены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на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интернет-ресурсе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Министерства: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www.edu.gov.kz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;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портале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: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14.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15.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контакт-центра</w:t>
      </w:r>
      <w:proofErr w:type="spellEnd"/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1414, 8 800 080 7777.</w:t>
      </w:r>
    </w:p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16. Контактные телефоны справочных служб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 вопросам оказания государственной услуги размещены на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интернет-ресурсах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Министерства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www.edu.gov.kz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 Единый контакт-центр 1414, 8 800 080 7777.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CE0F0F" w:rsidRPr="005B3B4F" w:rsidTr="00F53BE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E0F0F" w:rsidRPr="005B3B4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z851"/>
            <w:bookmarkEnd w:id="2"/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0F0F" w:rsidRPr="005B3B4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Приложение 1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государственной услуги "Назначение выплаты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денежных средств на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содержание ребенка (детей),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переданного патронатным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воспитателям"</w:t>
            </w:r>
          </w:p>
        </w:tc>
      </w:tr>
      <w:tr w:rsidR="00CE0F0F" w:rsidRPr="005B3B4F" w:rsidTr="00F53BE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E0F0F" w:rsidRPr="005B3B4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E0F0F" w:rsidRPr="005B3B4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z852"/>
            <w:bookmarkEnd w:id="3"/>
            <w:r w:rsidRPr="005B3B4F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</w:tbl>
    <w:p w:rsidR="00CE0F0F" w:rsidRPr="005B3B4F" w:rsidRDefault="00CE0F0F" w:rsidP="00CE0F0F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                                    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Решение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о назначении денежных средств, выделяемых патронатным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воспитателям на содержание ребенка (детей)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№ ___                                                       от "___" ____ 20___ года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(наименование органа)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№ дела 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Гражданин (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ка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(фамилия, имя, отчество (при его наличии))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Дата обращения 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Свидетельство о рождении ребенка (запись акта о рождении)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№ _____________ Дата выдачи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_____________________________наименование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органа, выдавшего свидетельство о рождении ребенка (запись акта о рождении)_______________________________________________________________________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Фамилия, имя, отчество (при его наличии) ребенка ______________________________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Дата рождения ребенка 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Договор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о передаче ребенка на патронатное воспитание__________________________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Дата заключения _______ 20 __ года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Назначенная сумма денежных средств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с ______ 20 __ года по _______ 20 __ года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в сумме ___________________________________________ тенге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(прописью)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Назначенная сумма денежных сре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дств в св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язи с изменением месячного расчетного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показателя: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Фамилия, имя, отчество (при его наличии) ребенка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денежные средства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с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___________________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по</w:t>
      </w:r>
      <w:proofErr w:type="spellEnd"/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в сумме ____________________________________________________ тенге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(прописью)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Отказано в назначении денежных средств по причине: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Выплата денежных сре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дств пр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екращена по причине: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Место печати (при наличии)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Руководитель местного исполнительного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органа городов Астаны 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Алматы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районов и городов областного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значения_______________________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(подпись) (фамилия)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5"/>
        <w:gridCol w:w="8968"/>
      </w:tblGrid>
      <w:tr w:rsidR="00CE0F0F" w:rsidRPr="005B3B4F" w:rsidTr="00F53BE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E0F0F" w:rsidRPr="005B3B4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E0F0F" w:rsidRPr="005B3B4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z854"/>
            <w:bookmarkEnd w:id="4"/>
            <w:r w:rsidRPr="005B3B4F">
              <w:rPr>
                <w:rFonts w:ascii="Times New Roman" w:eastAsia="Times New Roman" w:hAnsi="Times New Roman" w:cs="Times New Roman"/>
              </w:rPr>
              <w:t>Приложение 2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государственной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услуги "Назначение выплаты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денежных средств на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содержание ребенка (детей),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переданного патронатным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воспитателям"</w:t>
            </w:r>
          </w:p>
        </w:tc>
      </w:tr>
      <w:tr w:rsidR="00CE0F0F" w:rsidRPr="005B3B4F" w:rsidTr="00F53BE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E0F0F" w:rsidRPr="005B3B4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E0F0F" w:rsidRPr="005B3B4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5" w:name="z855"/>
            <w:bookmarkEnd w:id="5"/>
            <w:r w:rsidRPr="005B3B4F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  <w:tr w:rsidR="00CE0F0F" w:rsidRPr="005B3B4F" w:rsidTr="00F53BE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E0F0F" w:rsidRPr="005B3B4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E0F0F" w:rsidRPr="005B3B4F" w:rsidRDefault="00CE0F0F" w:rsidP="00CE0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z856"/>
            <w:bookmarkEnd w:id="6"/>
            <w:r w:rsidRPr="005B3B4F">
              <w:rPr>
                <w:rFonts w:ascii="Times New Roman" w:eastAsia="Times New Roman" w:hAnsi="Times New Roman" w:cs="Times New Roman"/>
              </w:rPr>
              <w:t>                                                      </w:t>
            </w:r>
            <w:proofErr w:type="gramStart"/>
            <w:r w:rsidRPr="005B3B4F">
              <w:rPr>
                <w:rFonts w:ascii="Times New Roman" w:eastAsia="Times New Roman" w:hAnsi="Times New Roman" w:cs="Times New Roman"/>
              </w:rPr>
              <w:t>(наименование органа)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Заявление о назначении денежных средств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Прошу назначить денежные средства на содержание ребенка (детей), переданного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патронатным воспитателям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(фамилия, имя, отчество (при его наличии), дата рождения, ребенка (детей))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Фамилия 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Имя ___________ Отчество (при его наличии) _________ патронатного воспитателя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Адрес_____________________________________________________________________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Договор о передаче ребенка (детей) на патронатное воспитание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 xml:space="preserve">      от "__" ______ 20 </w:t>
            </w:r>
            <w:proofErr w:type="spellStart"/>
            <w:r w:rsidRPr="005B3B4F">
              <w:rPr>
                <w:rFonts w:ascii="Times New Roman" w:eastAsia="Times New Roman" w:hAnsi="Times New Roman" w:cs="Times New Roman"/>
              </w:rPr>
              <w:t>___года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br/>
              <w:t>      Вид документа, удостоверяющего личность патронатного воспитателя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Серия _______ номер ______ кем выдано 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Индивидуальный идентификационный</w:t>
            </w:r>
            <w:proofErr w:type="gramEnd"/>
            <w:r w:rsidRPr="005B3B4F">
              <w:rPr>
                <w:rFonts w:ascii="Times New Roman" w:eastAsia="Times New Roman" w:hAnsi="Times New Roman" w:cs="Times New Roman"/>
              </w:rPr>
              <w:t xml:space="preserve"> номер 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№ лицевого счета __________ Наименование банка</w:t>
            </w:r>
            <w:proofErr w:type="gramStart"/>
            <w:r w:rsidRPr="005B3B4F">
              <w:rPr>
                <w:rFonts w:ascii="Times New Roman" w:eastAsia="Times New Roman" w:hAnsi="Times New Roman" w:cs="Times New Roman"/>
              </w:rPr>
              <w:t xml:space="preserve"> 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В</w:t>
            </w:r>
            <w:proofErr w:type="gramEnd"/>
            <w:r w:rsidRPr="005B3B4F">
              <w:rPr>
                <w:rFonts w:ascii="Times New Roman" w:eastAsia="Times New Roman" w:hAnsi="Times New Roman" w:cs="Times New Roman"/>
              </w:rPr>
              <w:t xml:space="preserve"> случае возникновения изменений в личных данных обязуюсь в течение 15 рабочих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дней сообщить о них.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Предупрежде</w:t>
            </w:r>
            <w:proofErr w:type="gramStart"/>
            <w:r w:rsidRPr="005B3B4F">
              <w:rPr>
                <w:rFonts w:ascii="Times New Roman" w:eastAsia="Times New Roman" w:hAnsi="Times New Roman" w:cs="Times New Roman"/>
              </w:rPr>
              <w:t>н(</w:t>
            </w:r>
            <w:proofErr w:type="gramEnd"/>
            <w:r w:rsidRPr="005B3B4F">
              <w:rPr>
                <w:rFonts w:ascii="Times New Roman" w:eastAsia="Times New Roman" w:hAnsi="Times New Roman" w:cs="Times New Roman"/>
              </w:rPr>
              <w:t>а) об ответственности за предоставление недостоверных сведений и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поддельных документов.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 xml:space="preserve">"___" _____________ 20 </w:t>
            </w:r>
            <w:proofErr w:type="spellStart"/>
            <w:r w:rsidRPr="005B3B4F">
              <w:rPr>
                <w:rFonts w:ascii="Times New Roman" w:eastAsia="Times New Roman" w:hAnsi="Times New Roman" w:cs="Times New Roman"/>
              </w:rPr>
              <w:t>___года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 xml:space="preserve"> 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(подпись заявителя)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В случае возникновения изменений в личных данных обязуюсь в течение 15 рабочих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дней сообщить о них.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Предупрежде</w:t>
            </w:r>
            <w:proofErr w:type="gramStart"/>
            <w:r w:rsidRPr="005B3B4F">
              <w:rPr>
                <w:rFonts w:ascii="Times New Roman" w:eastAsia="Times New Roman" w:hAnsi="Times New Roman" w:cs="Times New Roman"/>
              </w:rPr>
              <w:t>н(</w:t>
            </w:r>
            <w:proofErr w:type="gramEnd"/>
            <w:r w:rsidRPr="005B3B4F">
              <w:rPr>
                <w:rFonts w:ascii="Times New Roman" w:eastAsia="Times New Roman" w:hAnsi="Times New Roman" w:cs="Times New Roman"/>
              </w:rPr>
              <w:t>а) об ответственности за предоставление недостоверных сведений и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поддельных документов.</w:t>
            </w:r>
          </w:p>
        </w:tc>
      </w:tr>
    </w:tbl>
    <w:p w:rsidR="00A634D6" w:rsidRDefault="00A634D6" w:rsidP="00CE0F0F">
      <w:pPr>
        <w:spacing w:line="240" w:lineRule="auto"/>
        <w:contextualSpacing/>
      </w:pPr>
    </w:p>
    <w:sectPr w:rsidR="00A634D6" w:rsidSect="00CE0F0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E0F0F"/>
    <w:rsid w:val="00A634D6"/>
    <w:rsid w:val="00CE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1200000381" TargetMode="External"/><Relationship Id="rId5" Type="http://schemas.openxmlformats.org/officeDocument/2006/relationships/hyperlink" Target="http://adilet.zan.kz/rus/docs/K1500000414" TargetMode="External"/><Relationship Id="rId4" Type="http://schemas.openxmlformats.org/officeDocument/2006/relationships/hyperlink" Target="http://adilet.zan.kz/rus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2169</Words>
  <Characters>12367</Characters>
  <Application>Microsoft Office Word</Application>
  <DocSecurity>0</DocSecurity>
  <Lines>103</Lines>
  <Paragraphs>29</Paragraphs>
  <ScaleCrop>false</ScaleCrop>
  <Company/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2018-03-30T08:32:00Z</cp:lastPrinted>
  <dcterms:created xsi:type="dcterms:W3CDTF">2018-03-30T08:31:00Z</dcterms:created>
  <dcterms:modified xsi:type="dcterms:W3CDTF">2018-03-30T08:33:00Z</dcterms:modified>
</cp:coreProperties>
</file>